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59B" w:rsidRDefault="00B1259B" w:rsidP="00580E1A">
      <w:pPr>
        <w:spacing w:line="276" w:lineRule="auto"/>
        <w:rPr>
          <w:rFonts w:ascii="Arial" w:hAnsi="Arial" w:cs="Arial"/>
          <w:sz w:val="22"/>
          <w:szCs w:val="22"/>
        </w:rPr>
      </w:pPr>
    </w:p>
    <w:p w:rsidR="00434126" w:rsidRDefault="00434126" w:rsidP="00EE0F89">
      <w:pPr>
        <w:spacing w:line="276" w:lineRule="auto"/>
        <w:rPr>
          <w:rFonts w:ascii="Arial" w:hAnsi="Arial"/>
          <w:sz w:val="22"/>
        </w:rPr>
      </w:pPr>
    </w:p>
    <w:p w:rsidR="00EE0F89" w:rsidRDefault="004D765D" w:rsidP="00EE0F89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A55CDC" w:rsidRPr="00826357" w:rsidRDefault="00A55CDC" w:rsidP="00EE0F8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E0F89" w:rsidRPr="00826357" w:rsidRDefault="00EE0F89" w:rsidP="00EE0F8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E5A79" w:rsidRPr="00A40C02" w:rsidRDefault="00A0593F" w:rsidP="007E5A79">
      <w:pPr>
        <w:pStyle w:val="berschrift1"/>
        <w:numPr>
          <w:ilvl w:val="0"/>
          <w:numId w:val="1"/>
        </w:numPr>
        <w:tabs>
          <w:tab w:val="left" w:pos="0"/>
        </w:tabs>
        <w:rPr>
          <w:b/>
          <w:i w:val="0"/>
          <w:color w:val="000000" w:themeColor="text1"/>
          <w:sz w:val="22"/>
          <w:szCs w:val="22"/>
        </w:rPr>
      </w:pPr>
      <w:r w:rsidRPr="00A40C02">
        <w:rPr>
          <w:b/>
          <w:i w:val="0"/>
          <w:color w:val="000000" w:themeColor="text1"/>
          <w:sz w:val="22"/>
          <w:szCs w:val="22"/>
        </w:rPr>
        <w:t>D</w:t>
      </w:r>
      <w:r w:rsidR="00384C6C" w:rsidRPr="00A40C02">
        <w:rPr>
          <w:b/>
          <w:i w:val="0"/>
          <w:color w:val="000000" w:themeColor="text1"/>
          <w:sz w:val="22"/>
          <w:szCs w:val="22"/>
        </w:rPr>
        <w:t>iverting element for cooling mould inserts</w:t>
      </w:r>
      <w:r w:rsidR="00826357" w:rsidRPr="00A40C02">
        <w:rPr>
          <w:b/>
          <w:i w:val="0"/>
          <w:color w:val="000000" w:themeColor="text1"/>
          <w:sz w:val="22"/>
          <w:szCs w:val="22"/>
        </w:rPr>
        <w:t xml:space="preserve"> - </w:t>
      </w:r>
      <w:r w:rsidR="00A55CDC" w:rsidRPr="00A40C02">
        <w:rPr>
          <w:b/>
          <w:i w:val="0"/>
          <w:color w:val="000000" w:themeColor="text1"/>
          <w:sz w:val="22"/>
          <w:szCs w:val="22"/>
        </w:rPr>
        <w:t>c</w:t>
      </w:r>
      <w:r w:rsidR="00384C6C" w:rsidRPr="00A40C02">
        <w:rPr>
          <w:b/>
          <w:i w:val="0"/>
          <w:color w:val="000000" w:themeColor="text1"/>
          <w:sz w:val="22"/>
          <w:szCs w:val="22"/>
        </w:rPr>
        <w:t>ompact and leakproof</w:t>
      </w:r>
    </w:p>
    <w:p w:rsidR="00A55CDC" w:rsidRPr="00A40C02" w:rsidRDefault="00A55CDC" w:rsidP="00A55CDC"/>
    <w:p w:rsidR="007E5A79" w:rsidRPr="00A40C02" w:rsidRDefault="007E5A79" w:rsidP="007E5A79">
      <w:pPr>
        <w:pStyle w:val="berschrift1"/>
        <w:numPr>
          <w:ilvl w:val="0"/>
          <w:numId w:val="1"/>
        </w:numPr>
        <w:tabs>
          <w:tab w:val="left" w:pos="0"/>
        </w:tabs>
        <w:rPr>
          <w:rFonts w:cs="Arial"/>
          <w:b/>
          <w:i w:val="0"/>
          <w:iCs/>
          <w:color w:val="000000" w:themeColor="text1"/>
          <w:sz w:val="22"/>
          <w:szCs w:val="22"/>
        </w:rPr>
      </w:pPr>
    </w:p>
    <w:p w:rsidR="008E45CD" w:rsidRPr="00A40C02" w:rsidRDefault="00A0593F" w:rsidP="007E5A79">
      <w:pPr>
        <w:pStyle w:val="berschrift1"/>
        <w:numPr>
          <w:ilvl w:val="0"/>
          <w:numId w:val="1"/>
        </w:numPr>
        <w:tabs>
          <w:tab w:val="left" w:pos="0"/>
        </w:tabs>
        <w:rPr>
          <w:rFonts w:cs="Arial"/>
          <w:b/>
          <w:i w:val="0"/>
          <w:iCs/>
          <w:color w:val="000000" w:themeColor="text1"/>
          <w:sz w:val="22"/>
          <w:szCs w:val="22"/>
        </w:rPr>
      </w:pPr>
      <w:r w:rsidRPr="00A40C02">
        <w:rPr>
          <w:i w:val="0"/>
          <w:color w:val="000000" w:themeColor="text1"/>
          <w:sz w:val="22"/>
          <w:szCs w:val="22"/>
        </w:rPr>
        <w:t xml:space="preserve">The </w:t>
      </w:r>
      <w:r w:rsidR="009C361C" w:rsidRPr="00A40C02">
        <w:rPr>
          <w:i w:val="0"/>
          <w:color w:val="000000" w:themeColor="text1"/>
          <w:sz w:val="22"/>
          <w:szCs w:val="22"/>
        </w:rPr>
        <w:t>diverting element Z9642/…</w:t>
      </w:r>
      <w:r w:rsidR="00F31D39" w:rsidRPr="00A40C02">
        <w:rPr>
          <w:i w:val="0"/>
          <w:color w:val="000000" w:themeColor="text1"/>
          <w:sz w:val="22"/>
          <w:szCs w:val="22"/>
        </w:rPr>
        <w:t>,</w:t>
      </w:r>
      <w:r w:rsidR="009C361C" w:rsidRPr="00A40C02">
        <w:rPr>
          <w:i w:val="0"/>
          <w:color w:val="000000" w:themeColor="text1"/>
          <w:sz w:val="22"/>
          <w:szCs w:val="22"/>
        </w:rPr>
        <w:t xml:space="preserve"> </w:t>
      </w:r>
      <w:r w:rsidR="00A55CDC" w:rsidRPr="00A40C02">
        <w:rPr>
          <w:i w:val="0"/>
          <w:color w:val="000000" w:themeColor="text1"/>
          <w:sz w:val="22"/>
          <w:szCs w:val="22"/>
        </w:rPr>
        <w:t>exclusively offered by HASCO</w:t>
      </w:r>
      <w:r w:rsidR="00F31D39" w:rsidRPr="00A40C02">
        <w:rPr>
          <w:i w:val="0"/>
          <w:color w:val="000000" w:themeColor="text1"/>
          <w:sz w:val="22"/>
          <w:szCs w:val="22"/>
        </w:rPr>
        <w:t>,</w:t>
      </w:r>
      <w:r w:rsidR="00A55CDC" w:rsidRPr="00A40C02">
        <w:rPr>
          <w:i w:val="0"/>
          <w:color w:val="000000" w:themeColor="text1"/>
          <w:sz w:val="22"/>
          <w:szCs w:val="22"/>
        </w:rPr>
        <w:t xml:space="preserve"> </w:t>
      </w:r>
      <w:r w:rsidR="009C361C" w:rsidRPr="00A40C02">
        <w:rPr>
          <w:i w:val="0"/>
          <w:color w:val="000000" w:themeColor="text1"/>
          <w:sz w:val="22"/>
          <w:szCs w:val="22"/>
        </w:rPr>
        <w:t xml:space="preserve">is intended for use primarily in injection moulds with assembled mould inserts and </w:t>
      </w:r>
      <w:r w:rsidR="00A44960" w:rsidRPr="00A40C02">
        <w:rPr>
          <w:i w:val="0"/>
          <w:color w:val="000000" w:themeColor="text1"/>
          <w:sz w:val="22"/>
          <w:szCs w:val="22"/>
        </w:rPr>
        <w:t>allow</w:t>
      </w:r>
      <w:r w:rsidR="009C361C" w:rsidRPr="00A40C02">
        <w:rPr>
          <w:i w:val="0"/>
          <w:color w:val="000000" w:themeColor="text1"/>
          <w:sz w:val="22"/>
          <w:szCs w:val="22"/>
        </w:rPr>
        <w:t xml:space="preserve">s cost-efficient cooling </w:t>
      </w:r>
      <w:r w:rsidRPr="00A40C02">
        <w:rPr>
          <w:i w:val="0"/>
          <w:color w:val="000000" w:themeColor="text1"/>
          <w:sz w:val="22"/>
          <w:szCs w:val="22"/>
        </w:rPr>
        <w:t>circuits</w:t>
      </w:r>
      <w:r w:rsidR="00081529" w:rsidRPr="00A40C02">
        <w:rPr>
          <w:i w:val="0"/>
          <w:color w:val="000000" w:themeColor="text1"/>
          <w:sz w:val="22"/>
          <w:szCs w:val="22"/>
        </w:rPr>
        <w:t>.</w:t>
      </w:r>
    </w:p>
    <w:p w:rsidR="00A0593F" w:rsidRPr="00A40C02" w:rsidRDefault="001057BD" w:rsidP="00826357">
      <w:pPr>
        <w:autoSpaceDE w:val="0"/>
        <w:autoSpaceDN w:val="0"/>
        <w:adjustRightInd w:val="0"/>
        <w:spacing w:before="240"/>
        <w:rPr>
          <w:rFonts w:ascii="Arial" w:hAnsi="Arial" w:cs="Arial"/>
          <w:color w:val="000000" w:themeColor="text1"/>
          <w:sz w:val="22"/>
          <w:szCs w:val="22"/>
        </w:rPr>
      </w:pPr>
      <w:r w:rsidRPr="00A40C02">
        <w:rPr>
          <w:rFonts w:ascii="Arial" w:hAnsi="Arial" w:cs="Arial"/>
          <w:color w:val="000000" w:themeColor="text1"/>
          <w:sz w:val="22"/>
          <w:szCs w:val="22"/>
        </w:rPr>
        <w:t>With its particularly flat and robust design, t</w:t>
      </w:r>
      <w:r w:rsidR="00A0593F" w:rsidRPr="00A40C02">
        <w:rPr>
          <w:rFonts w:ascii="Arial" w:hAnsi="Arial" w:cs="Arial"/>
          <w:color w:val="000000" w:themeColor="text1"/>
          <w:sz w:val="22"/>
          <w:szCs w:val="22"/>
        </w:rPr>
        <w:t xml:space="preserve">he diverting element </w:t>
      </w:r>
      <w:r w:rsidRPr="00A40C02">
        <w:rPr>
          <w:rFonts w:ascii="Arial" w:hAnsi="Arial" w:cs="Arial"/>
          <w:color w:val="000000" w:themeColor="text1"/>
          <w:sz w:val="22"/>
          <w:szCs w:val="22"/>
        </w:rPr>
        <w:t>is used especially where space is limited</w:t>
      </w:r>
      <w:r w:rsidR="009B3C79" w:rsidRPr="00A40C02">
        <w:rPr>
          <w:rFonts w:ascii="Arial" w:hAnsi="Arial" w:cs="Arial"/>
          <w:color w:val="000000" w:themeColor="text1"/>
          <w:sz w:val="22"/>
          <w:szCs w:val="22"/>
        </w:rPr>
        <w:t>. It can be fitted</w:t>
      </w:r>
      <w:r w:rsidRPr="00A40C02">
        <w:rPr>
          <w:rFonts w:ascii="Arial" w:hAnsi="Arial" w:cs="Arial"/>
          <w:color w:val="000000" w:themeColor="text1"/>
          <w:sz w:val="22"/>
          <w:szCs w:val="22"/>
        </w:rPr>
        <w:t xml:space="preserve"> in considerably thinner plates.  </w:t>
      </w:r>
      <w:r w:rsidR="00A0593F" w:rsidRPr="00A40C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0593F" w:rsidRPr="00A40C02">
        <w:rPr>
          <w:rFonts w:ascii="Arial" w:hAnsi="Arial" w:cs="Arial"/>
          <w:strike/>
          <w:color w:val="000000" w:themeColor="text1"/>
          <w:sz w:val="22"/>
          <w:szCs w:val="22"/>
        </w:rPr>
        <w:t xml:space="preserve"> </w:t>
      </w:r>
    </w:p>
    <w:p w:rsidR="00B52D68" w:rsidRPr="00A40C02" w:rsidRDefault="00046555" w:rsidP="00826357">
      <w:pPr>
        <w:autoSpaceDE w:val="0"/>
        <w:autoSpaceDN w:val="0"/>
        <w:adjustRightInd w:val="0"/>
        <w:spacing w:before="240"/>
        <w:rPr>
          <w:rFonts w:ascii="Arial" w:hAnsi="Arial"/>
          <w:color w:val="000000" w:themeColor="text1"/>
          <w:sz w:val="22"/>
          <w:szCs w:val="22"/>
        </w:rPr>
      </w:pPr>
      <w:r w:rsidRPr="00A40C02">
        <w:rPr>
          <w:rFonts w:ascii="Arial" w:hAnsi="Arial"/>
          <w:color w:val="000000" w:themeColor="text1"/>
          <w:sz w:val="22"/>
          <w:szCs w:val="22"/>
        </w:rPr>
        <w:t>The special clamping-</w:t>
      </w:r>
      <w:r w:rsidR="00B52D68" w:rsidRPr="00A40C02">
        <w:rPr>
          <w:rFonts w:ascii="Arial" w:hAnsi="Arial"/>
          <w:color w:val="000000" w:themeColor="text1"/>
          <w:sz w:val="22"/>
          <w:szCs w:val="22"/>
        </w:rPr>
        <w:t>rib design stops the diverting element from be</w:t>
      </w:r>
      <w:r w:rsidR="00A76A06" w:rsidRPr="00A40C02">
        <w:rPr>
          <w:rFonts w:ascii="Arial" w:hAnsi="Arial"/>
          <w:color w:val="000000" w:themeColor="text1"/>
          <w:sz w:val="22"/>
          <w:szCs w:val="22"/>
        </w:rPr>
        <w:t>coming</w:t>
      </w:r>
      <w:r w:rsidR="00B52D68" w:rsidRPr="00A40C02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A40C02">
        <w:rPr>
          <w:rFonts w:ascii="Arial" w:hAnsi="Arial"/>
          <w:color w:val="000000" w:themeColor="text1"/>
          <w:sz w:val="22"/>
          <w:szCs w:val="22"/>
        </w:rPr>
        <w:t>unintentionally</w:t>
      </w:r>
      <w:r w:rsidR="00A76A06" w:rsidRPr="00A40C02">
        <w:rPr>
          <w:rFonts w:ascii="Arial" w:hAnsi="Arial"/>
          <w:color w:val="000000" w:themeColor="text1"/>
          <w:sz w:val="22"/>
          <w:szCs w:val="22"/>
        </w:rPr>
        <w:t xml:space="preserve"> loose</w:t>
      </w:r>
      <w:r w:rsidR="00B52D68" w:rsidRPr="00A40C02">
        <w:rPr>
          <w:rFonts w:ascii="Arial" w:hAnsi="Arial"/>
          <w:color w:val="000000" w:themeColor="text1"/>
          <w:sz w:val="22"/>
          <w:szCs w:val="22"/>
        </w:rPr>
        <w:t>. The sealing element</w:t>
      </w:r>
      <w:r w:rsidR="00A44960" w:rsidRPr="00A40C02">
        <w:rPr>
          <w:rFonts w:ascii="Arial" w:hAnsi="Arial"/>
          <w:color w:val="000000" w:themeColor="text1"/>
          <w:sz w:val="22"/>
          <w:szCs w:val="22"/>
        </w:rPr>
        <w:t>,</w:t>
      </w:r>
      <w:r w:rsidR="00B52D68" w:rsidRPr="00A40C02">
        <w:rPr>
          <w:rFonts w:ascii="Arial" w:hAnsi="Arial"/>
          <w:color w:val="000000" w:themeColor="text1"/>
          <w:sz w:val="22"/>
          <w:szCs w:val="22"/>
        </w:rPr>
        <w:t xml:space="preserve"> encapsulated in Viton</w:t>
      </w:r>
      <w:r w:rsidR="00A44960" w:rsidRPr="00A40C02">
        <w:rPr>
          <w:rFonts w:ascii="Arial" w:hAnsi="Arial"/>
          <w:color w:val="000000" w:themeColor="text1"/>
          <w:sz w:val="22"/>
          <w:szCs w:val="22"/>
        </w:rPr>
        <w:t>,</w:t>
      </w:r>
      <w:r w:rsidR="00B52D68" w:rsidRPr="00A40C02">
        <w:rPr>
          <w:rFonts w:ascii="Arial" w:hAnsi="Arial"/>
          <w:color w:val="000000" w:themeColor="text1"/>
          <w:sz w:val="22"/>
          <w:szCs w:val="22"/>
        </w:rPr>
        <w:t xml:space="preserve"> ensures a tight connection</w:t>
      </w:r>
      <w:r w:rsidR="00081529" w:rsidRPr="00A40C02">
        <w:rPr>
          <w:rFonts w:ascii="Arial" w:hAnsi="Arial"/>
          <w:color w:val="000000" w:themeColor="text1"/>
          <w:sz w:val="22"/>
          <w:szCs w:val="22"/>
        </w:rPr>
        <w:t>.</w:t>
      </w:r>
      <w:r w:rsidR="00081529" w:rsidRPr="00A40C02">
        <w:rPr>
          <w:rFonts w:ascii="Arial" w:hAnsi="Arial"/>
          <w:color w:val="000000" w:themeColor="text1"/>
          <w:sz w:val="22"/>
          <w:szCs w:val="22"/>
        </w:rPr>
        <w:br/>
      </w:r>
      <w:r w:rsidR="0046476B" w:rsidRPr="00A40C02">
        <w:rPr>
          <w:rFonts w:ascii="Arial" w:hAnsi="Arial"/>
          <w:color w:val="000000" w:themeColor="text1"/>
          <w:sz w:val="22"/>
          <w:szCs w:val="22"/>
        </w:rPr>
        <w:t>No pockets are necessary in the mould plates</w:t>
      </w:r>
      <w:bookmarkStart w:id="0" w:name="_GoBack"/>
      <w:bookmarkEnd w:id="0"/>
      <w:r w:rsidR="0046476B" w:rsidRPr="00A40C02">
        <w:rPr>
          <w:rFonts w:ascii="Arial" w:hAnsi="Arial"/>
          <w:color w:val="000000" w:themeColor="text1"/>
          <w:sz w:val="22"/>
          <w:szCs w:val="22"/>
        </w:rPr>
        <w:t xml:space="preserve">, </w:t>
      </w:r>
      <w:r w:rsidR="00A44960" w:rsidRPr="00A40C02">
        <w:rPr>
          <w:rFonts w:ascii="Arial" w:hAnsi="Arial"/>
          <w:color w:val="000000" w:themeColor="text1"/>
          <w:sz w:val="22"/>
          <w:szCs w:val="22"/>
        </w:rPr>
        <w:t>because</w:t>
      </w:r>
      <w:r w:rsidR="0046476B" w:rsidRPr="00A40C02">
        <w:rPr>
          <w:rFonts w:ascii="Arial" w:hAnsi="Arial"/>
          <w:color w:val="000000" w:themeColor="text1"/>
          <w:sz w:val="22"/>
          <w:szCs w:val="22"/>
        </w:rPr>
        <w:t xml:space="preserve"> the shallow </w:t>
      </w:r>
      <w:r w:rsidRPr="00A40C02">
        <w:rPr>
          <w:rFonts w:ascii="Arial" w:hAnsi="Arial"/>
          <w:color w:val="000000" w:themeColor="text1"/>
          <w:sz w:val="22"/>
          <w:szCs w:val="22"/>
        </w:rPr>
        <w:t xml:space="preserve">recesses can be milled </w:t>
      </w:r>
      <w:r w:rsidR="00A55CDC" w:rsidRPr="00A40C02">
        <w:rPr>
          <w:rFonts w:ascii="Arial" w:hAnsi="Arial"/>
          <w:color w:val="000000" w:themeColor="text1"/>
          <w:sz w:val="22"/>
          <w:szCs w:val="22"/>
        </w:rPr>
        <w:t xml:space="preserve">directly </w:t>
      </w:r>
      <w:r w:rsidRPr="00A40C02">
        <w:rPr>
          <w:rFonts w:ascii="Arial" w:hAnsi="Arial"/>
          <w:color w:val="000000" w:themeColor="text1"/>
          <w:sz w:val="22"/>
          <w:szCs w:val="22"/>
        </w:rPr>
        <w:t>in</w:t>
      </w:r>
      <w:r w:rsidR="00222A2A" w:rsidRPr="00A40C02">
        <w:rPr>
          <w:rFonts w:ascii="Arial" w:hAnsi="Arial"/>
          <w:color w:val="000000" w:themeColor="text1"/>
          <w:sz w:val="22"/>
          <w:szCs w:val="22"/>
        </w:rPr>
        <w:t>to</w:t>
      </w:r>
      <w:r w:rsidR="0046476B" w:rsidRPr="00A40C02">
        <w:rPr>
          <w:rFonts w:ascii="Arial" w:hAnsi="Arial"/>
          <w:color w:val="000000" w:themeColor="text1"/>
          <w:sz w:val="22"/>
          <w:szCs w:val="22"/>
        </w:rPr>
        <w:t xml:space="preserve"> the mould inserts.</w:t>
      </w:r>
    </w:p>
    <w:p w:rsidR="00A55CDC" w:rsidRDefault="00A55CDC" w:rsidP="00826357">
      <w:pPr>
        <w:autoSpaceDE w:val="0"/>
        <w:autoSpaceDN w:val="0"/>
        <w:adjustRightInd w:val="0"/>
        <w:spacing w:before="240"/>
        <w:rPr>
          <w:rFonts w:ascii="Arial" w:hAnsi="Arial" w:cs="Arial"/>
          <w:color w:val="000000" w:themeColor="text1"/>
          <w:sz w:val="22"/>
          <w:szCs w:val="22"/>
        </w:rPr>
      </w:pPr>
      <w:r w:rsidRPr="00A40C02">
        <w:rPr>
          <w:rFonts w:ascii="Arial" w:hAnsi="Arial" w:cs="Arial"/>
          <w:color w:val="000000" w:themeColor="text1"/>
          <w:sz w:val="22"/>
          <w:szCs w:val="22"/>
        </w:rPr>
        <w:t>Numerous sizes are available in the HASCO range, making it even easier for customers to implement their individual applications.</w:t>
      </w:r>
      <w:r w:rsidRPr="0082635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55CDC" w:rsidRDefault="00A55CDC" w:rsidP="00826357">
      <w:pPr>
        <w:autoSpaceDE w:val="0"/>
        <w:autoSpaceDN w:val="0"/>
        <w:adjustRightInd w:val="0"/>
        <w:spacing w:before="240"/>
        <w:rPr>
          <w:rFonts w:ascii="Arial" w:hAnsi="Arial" w:cs="Arial"/>
          <w:color w:val="000000" w:themeColor="text1"/>
          <w:sz w:val="22"/>
          <w:szCs w:val="22"/>
        </w:rPr>
      </w:pPr>
    </w:p>
    <w:p w:rsidR="00A55CDC" w:rsidRPr="00826357" w:rsidRDefault="00A55CDC" w:rsidP="00826357">
      <w:pPr>
        <w:autoSpaceDE w:val="0"/>
        <w:autoSpaceDN w:val="0"/>
        <w:adjustRightInd w:val="0"/>
        <w:spacing w:before="2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02/2020</w:t>
      </w:r>
    </w:p>
    <w:p w:rsidR="00434126" w:rsidRPr="00826357" w:rsidRDefault="00A55CDC" w:rsidP="00826357">
      <w:pPr>
        <w:autoSpaceDE w:val="0"/>
        <w:autoSpaceDN w:val="0"/>
        <w:adjustRightInd w:val="0"/>
        <w:spacing w:before="2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4D765D" w:rsidRPr="00826357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</w:p>
    <w:p w:rsidR="00AA2A59" w:rsidRPr="00B52D68" w:rsidRDefault="00AA2A59" w:rsidP="00AA2A59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szCs w:val="18"/>
        </w:rPr>
      </w:pPr>
    </w:p>
    <w:sectPr w:rsidR="00AA2A59" w:rsidRPr="00B52D68" w:rsidSect="00905E82">
      <w:headerReference w:type="even" r:id="rId7"/>
      <w:headerReference w:type="default" r:id="rId8"/>
      <w:headerReference w:type="first" r:id="rId9"/>
      <w:pgSz w:w="11900" w:h="16840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3FF" w:rsidRDefault="005963FF" w:rsidP="009A5226">
      <w:r>
        <w:separator/>
      </w:r>
    </w:p>
  </w:endnote>
  <w:endnote w:type="continuationSeparator" w:id="0">
    <w:p w:rsidR="005963FF" w:rsidRDefault="005963FF" w:rsidP="009A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3FF" w:rsidRDefault="005963FF" w:rsidP="009A5226">
      <w:r>
        <w:separator/>
      </w:r>
    </w:p>
  </w:footnote>
  <w:footnote w:type="continuationSeparator" w:id="0">
    <w:p w:rsidR="005963FF" w:rsidRDefault="005963FF" w:rsidP="009A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226" w:rsidRDefault="00F31D39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9" name="Picture 9" descr="HASCO_Briefbogen 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ASCO_Briefbogen 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6" name="Picture 6" descr="HASCO_Briefbogen HG 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SCO_Briefbogen HG 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0C0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3" o:title="HASCO_Briefbogen 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226" w:rsidRDefault="00A40C02" w:rsidP="00905E82">
    <w:pPr>
      <w:pStyle w:val="Kopfzeile"/>
      <w:ind w:left="-141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left:0;text-align:left;margin-left:-1in;margin-top:-1in;width:598.2pt;height:846pt;z-index:-251652096;mso-wrap-edited:f;mso-position-horizontal-relative:margin;mso-position-vertical-relative:margin" wrapcoords="7223 708 2467 834 2467 1568 16879 1922 16879 2326 10835 2706 10800 7587 -35 7638 10800 7992 10800 10420 -35 10749 10800 10825 10800 14872 10800 14872 10800 2731 19597 2706 19597 834 7438 708 7223 708">
          <v:imagedata r:id="rId1" o:title="HASCO_Briefbogen Pres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226" w:rsidRDefault="00F31D39">
    <w:pPr>
      <w:pStyle w:val="Kopfzeile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10" name="Picture 10" descr="HASCO_Briefbogen 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ASCO_Briefbogen 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7" name="Picture 7" descr="HASCO_Briefbogen HG 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ASCO_Briefbogen HG 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0C0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3" o:title="HASCO_Briefbogen Te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AAAC3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26"/>
    <w:rsid w:val="00006A2A"/>
    <w:rsid w:val="00046555"/>
    <w:rsid w:val="00081529"/>
    <w:rsid w:val="000A278B"/>
    <w:rsid w:val="000B567C"/>
    <w:rsid w:val="000C6BF3"/>
    <w:rsid w:val="001057BD"/>
    <w:rsid w:val="0018176F"/>
    <w:rsid w:val="001B07B3"/>
    <w:rsid w:val="00212E14"/>
    <w:rsid w:val="00222A2A"/>
    <w:rsid w:val="00234C76"/>
    <w:rsid w:val="002462EC"/>
    <w:rsid w:val="002463B8"/>
    <w:rsid w:val="002A0153"/>
    <w:rsid w:val="002D11E3"/>
    <w:rsid w:val="002E1CB2"/>
    <w:rsid w:val="002E260C"/>
    <w:rsid w:val="002F0EBB"/>
    <w:rsid w:val="00302420"/>
    <w:rsid w:val="00382476"/>
    <w:rsid w:val="00384C6C"/>
    <w:rsid w:val="003D1C91"/>
    <w:rsid w:val="00434126"/>
    <w:rsid w:val="0046476B"/>
    <w:rsid w:val="00477622"/>
    <w:rsid w:val="00495959"/>
    <w:rsid w:val="004D765D"/>
    <w:rsid w:val="00541A49"/>
    <w:rsid w:val="00580E1A"/>
    <w:rsid w:val="005963FF"/>
    <w:rsid w:val="005D44FF"/>
    <w:rsid w:val="0062202E"/>
    <w:rsid w:val="006B5097"/>
    <w:rsid w:val="007E5A79"/>
    <w:rsid w:val="00826357"/>
    <w:rsid w:val="008E1EBC"/>
    <w:rsid w:val="008E45CD"/>
    <w:rsid w:val="0090106D"/>
    <w:rsid w:val="00905E82"/>
    <w:rsid w:val="00912372"/>
    <w:rsid w:val="00940CC4"/>
    <w:rsid w:val="00992CF7"/>
    <w:rsid w:val="009A184A"/>
    <w:rsid w:val="009A4AC9"/>
    <w:rsid w:val="009A5226"/>
    <w:rsid w:val="009B3C79"/>
    <w:rsid w:val="009C361C"/>
    <w:rsid w:val="00A0593F"/>
    <w:rsid w:val="00A17F2C"/>
    <w:rsid w:val="00A37324"/>
    <w:rsid w:val="00A40C02"/>
    <w:rsid w:val="00A44960"/>
    <w:rsid w:val="00A55CDC"/>
    <w:rsid w:val="00A76A06"/>
    <w:rsid w:val="00AA2A59"/>
    <w:rsid w:val="00AC4045"/>
    <w:rsid w:val="00AD1771"/>
    <w:rsid w:val="00AF4DCC"/>
    <w:rsid w:val="00B11D1C"/>
    <w:rsid w:val="00B1259B"/>
    <w:rsid w:val="00B34B88"/>
    <w:rsid w:val="00B52D68"/>
    <w:rsid w:val="00BC145A"/>
    <w:rsid w:val="00BC65BD"/>
    <w:rsid w:val="00C05A32"/>
    <w:rsid w:val="00C17DCD"/>
    <w:rsid w:val="00C40399"/>
    <w:rsid w:val="00C80658"/>
    <w:rsid w:val="00C9649E"/>
    <w:rsid w:val="00CA78DD"/>
    <w:rsid w:val="00CD0F2D"/>
    <w:rsid w:val="00D12B9C"/>
    <w:rsid w:val="00D55997"/>
    <w:rsid w:val="00D64AFF"/>
    <w:rsid w:val="00EE0F89"/>
    <w:rsid w:val="00EE4EE2"/>
    <w:rsid w:val="00F31D39"/>
    <w:rsid w:val="00F4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5:docId w15:val="{A40476D3-0ABF-44BA-AEF0-3BDE0FEA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en-GB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E1EBC"/>
  </w:style>
  <w:style w:type="paragraph" w:styleId="berschrift1">
    <w:name w:val="heading 1"/>
    <w:basedOn w:val="Standard"/>
    <w:next w:val="Standard"/>
    <w:link w:val="berschrift1Zchn"/>
    <w:qFormat/>
    <w:rsid w:val="00EE0F89"/>
    <w:pPr>
      <w:keepNext/>
      <w:shd w:val="clear" w:color="auto" w:fill="FFFFFF"/>
      <w:tabs>
        <w:tab w:val="num" w:pos="360"/>
      </w:tabs>
      <w:suppressAutoHyphens/>
      <w:overflowPunct w:val="0"/>
      <w:autoSpaceDE w:val="0"/>
      <w:jc w:val="both"/>
      <w:outlineLvl w:val="0"/>
    </w:pPr>
    <w:rPr>
      <w:rFonts w:ascii="Arial" w:eastAsia="Times New Roman" w:hAnsi="Arial" w:cs="Times New Roman"/>
      <w:i/>
      <w:sz w:val="18"/>
      <w:szCs w:val="20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E0F89"/>
    <w:pPr>
      <w:numPr>
        <w:ilvl w:val="1"/>
        <w:numId w:val="1"/>
      </w:numPr>
      <w:shd w:val="clear" w:color="auto" w:fill="FFFFFF"/>
      <w:suppressAutoHyphens/>
      <w:overflowPunct w:val="0"/>
      <w:autoSpaceDE w:val="0"/>
      <w:ind w:right="2835"/>
      <w:jc w:val="both"/>
      <w:outlineLvl w:val="1"/>
    </w:pPr>
    <w:rPr>
      <w:rFonts w:ascii="Arial" w:eastAsia="Times New Roman" w:hAnsi="Arial" w:cs="Times New Roman"/>
      <w:b/>
      <w:color w:val="000080"/>
      <w:szCs w:val="20"/>
    </w:rPr>
  </w:style>
  <w:style w:type="paragraph" w:styleId="berschrift7">
    <w:name w:val="heading 7"/>
    <w:basedOn w:val="Standard"/>
    <w:next w:val="Standard"/>
    <w:link w:val="berschrift7Zchn"/>
    <w:autoRedefine/>
    <w:semiHidden/>
    <w:unhideWhenUsed/>
    <w:qFormat/>
    <w:rsid w:val="00EE0F89"/>
    <w:pPr>
      <w:keepNext/>
      <w:numPr>
        <w:ilvl w:val="6"/>
        <w:numId w:val="1"/>
      </w:numPr>
      <w:suppressAutoHyphens/>
      <w:overflowPunct w:val="0"/>
      <w:autoSpaceDE w:val="0"/>
      <w:spacing w:before="240" w:line="276" w:lineRule="auto"/>
      <w:ind w:right="2835"/>
      <w:outlineLvl w:val="6"/>
    </w:pPr>
    <w:rPr>
      <w:rFonts w:ascii="Arial" w:eastAsia="Times New Roman" w:hAnsi="Arial" w:cs="Times New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52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5226"/>
  </w:style>
  <w:style w:type="paragraph" w:styleId="Fuzeile">
    <w:name w:val="footer"/>
    <w:basedOn w:val="Standard"/>
    <w:link w:val="FuzeileZchn"/>
    <w:uiPriority w:val="99"/>
    <w:unhideWhenUsed/>
    <w:rsid w:val="009A52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52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E8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E82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EE0F89"/>
    <w:rPr>
      <w:rFonts w:ascii="Arial" w:eastAsia="Times New Roman" w:hAnsi="Arial" w:cs="Times New Roman"/>
      <w:i/>
      <w:sz w:val="18"/>
      <w:szCs w:val="20"/>
      <w:shd w:val="clear" w:color="auto" w:fill="FFFFFF"/>
      <w:lang w:val="en-GB" w:eastAsia="en-GB"/>
    </w:rPr>
  </w:style>
  <w:style w:type="character" w:customStyle="1" w:styleId="berschrift2Zchn">
    <w:name w:val="Überschrift 2 Zchn"/>
    <w:basedOn w:val="Absatz-Standardschriftart"/>
    <w:link w:val="berschrift2"/>
    <w:semiHidden/>
    <w:rsid w:val="00EE0F89"/>
    <w:rPr>
      <w:rFonts w:ascii="Arial" w:eastAsia="Times New Roman" w:hAnsi="Arial" w:cs="Times New Roman"/>
      <w:b/>
      <w:color w:val="000080"/>
      <w:szCs w:val="20"/>
      <w:shd w:val="clear" w:color="auto" w:fill="FFFFFF"/>
      <w:lang w:val="en-GB" w:eastAsia="en-GB"/>
    </w:rPr>
  </w:style>
  <w:style w:type="character" w:customStyle="1" w:styleId="berschrift7Zchn">
    <w:name w:val="Überschrift 7 Zchn"/>
    <w:basedOn w:val="Absatz-Standardschriftart"/>
    <w:link w:val="berschrift7"/>
    <w:semiHidden/>
    <w:rsid w:val="00EE0F89"/>
    <w:rPr>
      <w:rFonts w:ascii="Arial" w:eastAsia="Times New Roman" w:hAnsi="Arial" w:cs="Times New Roman"/>
      <w:b/>
      <w:sz w:val="20"/>
      <w:szCs w:val="20"/>
      <w:lang w:eastAsia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45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45C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45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45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45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HASCO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Raschat</dc:creator>
  <cp:lastModifiedBy>Lampe, Annette</cp:lastModifiedBy>
  <cp:revision>5</cp:revision>
  <cp:lastPrinted>2014-10-06T06:19:00Z</cp:lastPrinted>
  <dcterms:created xsi:type="dcterms:W3CDTF">2020-02-26T14:36:00Z</dcterms:created>
  <dcterms:modified xsi:type="dcterms:W3CDTF">2020-02-26T15:02:00Z</dcterms:modified>
</cp:coreProperties>
</file>