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49A8" w14:textId="77777777" w:rsidR="001A6762" w:rsidRPr="00D95FA9" w:rsidRDefault="00ED1638" w:rsidP="001A676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95FA9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4FCA8AF8" w14:textId="77777777" w:rsidR="0044452B" w:rsidRPr="00D95FA9" w:rsidRDefault="0044452B" w:rsidP="0044452B">
      <w:pPr>
        <w:rPr>
          <w:rFonts w:ascii="Arial" w:hAnsi="Arial" w:cs="Arial"/>
          <w:b/>
          <w:color w:val="000000"/>
          <w:sz w:val="22"/>
          <w:szCs w:val="22"/>
        </w:rPr>
      </w:pPr>
    </w:p>
    <w:p w14:paraId="28423D3D" w14:textId="77777777" w:rsidR="0044452B" w:rsidRPr="00D95FA9" w:rsidRDefault="0044452B" w:rsidP="0044452B">
      <w:pPr>
        <w:rPr>
          <w:rFonts w:ascii="Arial" w:hAnsi="Arial" w:cs="Arial"/>
          <w:b/>
          <w:color w:val="000000"/>
          <w:sz w:val="22"/>
          <w:szCs w:val="22"/>
        </w:rPr>
      </w:pPr>
    </w:p>
    <w:p w14:paraId="10340B47" w14:textId="77777777" w:rsidR="0044452B" w:rsidRPr="00D95FA9" w:rsidRDefault="0044452B" w:rsidP="0044452B">
      <w:pPr>
        <w:rPr>
          <w:rFonts w:ascii="Arial" w:hAnsi="Arial" w:cs="Arial"/>
          <w:b/>
          <w:color w:val="000000"/>
          <w:sz w:val="22"/>
          <w:szCs w:val="22"/>
        </w:rPr>
      </w:pPr>
    </w:p>
    <w:p w14:paraId="37A16C86" w14:textId="77777777" w:rsidR="0044452B" w:rsidRPr="00D95FA9" w:rsidRDefault="0044452B" w:rsidP="0044452B">
      <w:pPr>
        <w:rPr>
          <w:rFonts w:ascii="Arial" w:hAnsi="Arial" w:cs="Arial"/>
          <w:b/>
          <w:color w:val="000000"/>
          <w:sz w:val="22"/>
          <w:szCs w:val="22"/>
        </w:rPr>
      </w:pPr>
    </w:p>
    <w:p w14:paraId="46CD2054" w14:textId="77777777" w:rsidR="0044452B" w:rsidRPr="00D95FA9" w:rsidRDefault="0044452B" w:rsidP="0044452B">
      <w:pPr>
        <w:rPr>
          <w:rFonts w:ascii="Arial" w:hAnsi="Arial" w:cs="Arial"/>
          <w:b/>
          <w:color w:val="000000"/>
          <w:sz w:val="22"/>
          <w:szCs w:val="22"/>
        </w:rPr>
      </w:pPr>
    </w:p>
    <w:p w14:paraId="465E1394" w14:textId="08138A2A" w:rsidR="0044452B" w:rsidRPr="00D95FA9" w:rsidRDefault="00097EB1" w:rsidP="00097EB1">
      <w:pPr>
        <w:rPr>
          <w:rFonts w:ascii="Arial" w:hAnsi="Arial" w:cs="Arial"/>
          <w:b/>
          <w:color w:val="000000"/>
          <w:sz w:val="22"/>
          <w:szCs w:val="22"/>
        </w:rPr>
      </w:pPr>
      <w:r w:rsidRPr="00D95FA9">
        <w:rPr>
          <w:rFonts w:ascii="Arial" w:hAnsi="Arial"/>
          <w:b/>
          <w:color w:val="000000"/>
          <w:sz w:val="22"/>
          <w:szCs w:val="22"/>
        </w:rPr>
        <w:t xml:space="preserve">Flexible mould cooling with </w:t>
      </w:r>
      <w:r w:rsidR="00AF27A6" w:rsidRPr="00D95FA9">
        <w:rPr>
          <w:rFonts w:ascii="Arial" w:hAnsi="Arial"/>
          <w:b/>
          <w:color w:val="000000"/>
          <w:sz w:val="22"/>
          <w:szCs w:val="22"/>
        </w:rPr>
        <w:t xml:space="preserve">the </w:t>
      </w:r>
      <w:r w:rsidRPr="00D95FA9">
        <w:rPr>
          <w:rFonts w:ascii="Arial" w:hAnsi="Arial"/>
          <w:b/>
          <w:color w:val="000000"/>
          <w:sz w:val="22"/>
          <w:szCs w:val="22"/>
        </w:rPr>
        <w:t xml:space="preserve">HASCO </w:t>
      </w:r>
      <w:proofErr w:type="spellStart"/>
      <w:r w:rsidRPr="00D95FA9">
        <w:rPr>
          <w:rFonts w:ascii="Arial" w:hAnsi="Arial"/>
          <w:b/>
          <w:color w:val="000000"/>
          <w:sz w:val="22"/>
          <w:szCs w:val="22"/>
        </w:rPr>
        <w:t>TempFlex</w:t>
      </w:r>
      <w:proofErr w:type="spellEnd"/>
    </w:p>
    <w:p w14:paraId="2221DF2C" w14:textId="77777777" w:rsidR="0044452B" w:rsidRPr="00D95FA9" w:rsidRDefault="0044452B" w:rsidP="0044452B">
      <w:pPr>
        <w:rPr>
          <w:rFonts w:ascii="Arial" w:hAnsi="Arial" w:cs="Arial"/>
          <w:b/>
          <w:color w:val="000000"/>
          <w:sz w:val="22"/>
          <w:szCs w:val="22"/>
        </w:rPr>
      </w:pPr>
    </w:p>
    <w:p w14:paraId="087B5CA0" w14:textId="77777777" w:rsidR="0044452B" w:rsidRPr="00D95FA9" w:rsidRDefault="0044452B" w:rsidP="0044452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</w:p>
    <w:p w14:paraId="7F9D1E18" w14:textId="0AC3F1BE" w:rsidR="0044452B" w:rsidRPr="00D95FA9" w:rsidRDefault="00747FD8" w:rsidP="0044452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D95FA9">
        <w:rPr>
          <w:rFonts w:ascii="Arial" w:hAnsi="Arial"/>
          <w:color w:val="000000"/>
          <w:sz w:val="22"/>
          <w:szCs w:val="22"/>
        </w:rPr>
        <w:t xml:space="preserve">The </w:t>
      </w:r>
      <w:proofErr w:type="spellStart"/>
      <w:r w:rsidRPr="00D95FA9">
        <w:rPr>
          <w:rFonts w:ascii="Arial" w:hAnsi="Arial"/>
          <w:color w:val="000000"/>
          <w:sz w:val="22"/>
          <w:szCs w:val="22"/>
        </w:rPr>
        <w:t>TempFlex</w:t>
      </w:r>
      <w:proofErr w:type="spellEnd"/>
      <w:r w:rsidRPr="00D95FA9">
        <w:rPr>
          <w:rFonts w:ascii="Arial" w:hAnsi="Arial"/>
          <w:color w:val="000000"/>
          <w:sz w:val="22"/>
          <w:szCs w:val="22"/>
        </w:rPr>
        <w:t xml:space="preserve"> Z976/… and Z977/… supplied exclusively by HASCO offer optimum conditions for the temperature control of mould plates or spacer plates with simultaneous conformal cooling. Complex deep-hole bores and </w:t>
      </w:r>
      <w:proofErr w:type="gramStart"/>
      <w:r w:rsidRPr="00D95FA9">
        <w:rPr>
          <w:rFonts w:ascii="Arial" w:hAnsi="Arial"/>
          <w:color w:val="000000"/>
          <w:sz w:val="22"/>
          <w:szCs w:val="22"/>
        </w:rPr>
        <w:t>high pressure</w:t>
      </w:r>
      <w:proofErr w:type="gramEnd"/>
      <w:r w:rsidRPr="00D95FA9">
        <w:rPr>
          <w:rFonts w:ascii="Arial" w:hAnsi="Arial"/>
          <w:color w:val="000000"/>
          <w:sz w:val="22"/>
          <w:szCs w:val="22"/>
        </w:rPr>
        <w:t xml:space="preserve"> losses due to 90° deflections are a thing of the past. </w:t>
      </w:r>
    </w:p>
    <w:p w14:paraId="499872DB" w14:textId="77777777" w:rsidR="0044452B" w:rsidRPr="00D95FA9" w:rsidRDefault="0044452B" w:rsidP="0044452B">
      <w:pPr>
        <w:tabs>
          <w:tab w:val="left" w:pos="2127"/>
        </w:tabs>
        <w:ind w:left="2124"/>
        <w:rPr>
          <w:rFonts w:ascii="Arial" w:hAnsi="Arial" w:cs="Arial"/>
          <w:color w:val="000000"/>
          <w:sz w:val="22"/>
          <w:szCs w:val="22"/>
        </w:rPr>
      </w:pPr>
    </w:p>
    <w:p w14:paraId="787B2A60" w14:textId="512004C1" w:rsidR="0044452B" w:rsidRPr="00D95FA9" w:rsidRDefault="0044452B" w:rsidP="0044452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D95FA9">
        <w:rPr>
          <w:rFonts w:ascii="Arial" w:hAnsi="Arial"/>
          <w:color w:val="000000"/>
          <w:sz w:val="22"/>
          <w:szCs w:val="22"/>
        </w:rPr>
        <w:t>The flexible metal-braided hose allows fast and simple assembly</w:t>
      </w:r>
      <w:r w:rsidR="002676F7" w:rsidRPr="00D95FA9">
        <w:rPr>
          <w:rFonts w:ascii="Arial" w:hAnsi="Arial"/>
          <w:color w:val="000000"/>
          <w:sz w:val="22"/>
          <w:szCs w:val="22"/>
        </w:rPr>
        <w:t xml:space="preserve">, </w:t>
      </w:r>
      <w:r w:rsidRPr="00D95FA9">
        <w:rPr>
          <w:rFonts w:ascii="Arial" w:hAnsi="Arial"/>
          <w:color w:val="000000"/>
          <w:sz w:val="22"/>
          <w:szCs w:val="22"/>
        </w:rPr>
        <w:t>interchangeability, and is adaptable to any groove pattern. Existing moulds with inadequate cooling performance can be optimised without any problem.</w:t>
      </w:r>
      <w:r w:rsidRPr="00D95FA9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28159784" w14:textId="77777777" w:rsidR="0044452B" w:rsidRPr="00D95FA9" w:rsidRDefault="0044452B" w:rsidP="0044452B">
      <w:pPr>
        <w:tabs>
          <w:tab w:val="left" w:pos="2127"/>
        </w:tabs>
        <w:ind w:left="2124"/>
        <w:rPr>
          <w:rFonts w:ascii="Arial" w:hAnsi="Arial" w:cs="Arial"/>
          <w:color w:val="000000"/>
          <w:sz w:val="22"/>
          <w:szCs w:val="22"/>
        </w:rPr>
      </w:pPr>
    </w:p>
    <w:p w14:paraId="5F62797E" w14:textId="2D3B6BF9" w:rsidR="0044452B" w:rsidRPr="00D95FA9" w:rsidRDefault="0044452B" w:rsidP="0044452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D95FA9">
        <w:rPr>
          <w:rFonts w:ascii="Arial" w:hAnsi="Arial"/>
          <w:color w:val="000000"/>
          <w:sz w:val="22"/>
          <w:szCs w:val="22"/>
        </w:rPr>
        <w:t xml:space="preserve">Through the deflection of the cooling via arcs and not 90° corners, pressure losses are significantly reduced while the flow rates remain the same. High temperature resistance is also guaranteed. The square hose cross-section offers optimum heat transfer to all mould plates. Corrosion in the cooling channels can be </w:t>
      </w:r>
      <w:r w:rsidR="002676F7" w:rsidRPr="00D95FA9">
        <w:rPr>
          <w:rFonts w:ascii="Arial" w:hAnsi="Arial"/>
          <w:color w:val="000000"/>
          <w:sz w:val="22"/>
          <w:szCs w:val="22"/>
        </w:rPr>
        <w:t>eliminated.</w:t>
      </w:r>
    </w:p>
    <w:p w14:paraId="5FDBCF1B" w14:textId="77777777" w:rsidR="0044452B" w:rsidRPr="00D95FA9" w:rsidRDefault="0044452B" w:rsidP="0044452B">
      <w:pPr>
        <w:autoSpaceDE w:val="0"/>
        <w:autoSpaceDN w:val="0"/>
        <w:adjustRightInd w:val="0"/>
        <w:ind w:left="2124"/>
        <w:rPr>
          <w:rFonts w:ascii="Arial" w:hAnsi="Arial" w:cs="Arial"/>
          <w:b/>
          <w:color w:val="000000"/>
          <w:sz w:val="22"/>
          <w:szCs w:val="22"/>
        </w:rPr>
      </w:pPr>
    </w:p>
    <w:p w14:paraId="0EA53413" w14:textId="265EAEC5" w:rsidR="0044452B" w:rsidRPr="00D95FA9" w:rsidRDefault="0044452B" w:rsidP="0044452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D95FA9">
        <w:rPr>
          <w:rFonts w:ascii="Arial" w:hAnsi="Arial"/>
          <w:color w:val="000000"/>
          <w:sz w:val="22"/>
          <w:szCs w:val="22"/>
        </w:rPr>
        <w:t xml:space="preserve">The HASCO </w:t>
      </w:r>
      <w:proofErr w:type="spellStart"/>
      <w:r w:rsidRPr="00D95FA9">
        <w:rPr>
          <w:rFonts w:ascii="Arial" w:hAnsi="Arial"/>
          <w:color w:val="000000"/>
          <w:sz w:val="22"/>
          <w:szCs w:val="22"/>
        </w:rPr>
        <w:t>TempFlex</w:t>
      </w:r>
      <w:proofErr w:type="spellEnd"/>
      <w:r w:rsidRPr="00D95FA9">
        <w:rPr>
          <w:rFonts w:ascii="Arial" w:hAnsi="Arial"/>
          <w:color w:val="000000"/>
          <w:sz w:val="22"/>
          <w:szCs w:val="22"/>
        </w:rPr>
        <w:t xml:space="preserve"> Z976/… is available </w:t>
      </w:r>
      <w:r w:rsidR="002676F7" w:rsidRPr="00D95FA9">
        <w:rPr>
          <w:rFonts w:ascii="Arial" w:hAnsi="Arial"/>
          <w:color w:val="000000"/>
          <w:sz w:val="22"/>
          <w:szCs w:val="22"/>
        </w:rPr>
        <w:t>in</w:t>
      </w:r>
      <w:r w:rsidRPr="00D95FA9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Pr="00D95FA9">
        <w:rPr>
          <w:rFonts w:ascii="Arial" w:hAnsi="Arial"/>
          <w:color w:val="000000"/>
          <w:sz w:val="22"/>
          <w:szCs w:val="22"/>
        </w:rPr>
        <w:t>9 and 13 mm</w:t>
      </w:r>
      <w:proofErr w:type="gramEnd"/>
      <w:r w:rsidRPr="00D95FA9">
        <w:rPr>
          <w:rFonts w:ascii="Arial" w:hAnsi="Arial"/>
          <w:color w:val="000000"/>
          <w:sz w:val="22"/>
          <w:szCs w:val="22"/>
        </w:rPr>
        <w:t xml:space="preserve"> </w:t>
      </w:r>
      <w:r w:rsidR="002676F7" w:rsidRPr="00D95FA9">
        <w:rPr>
          <w:rFonts w:ascii="Arial" w:hAnsi="Arial"/>
          <w:color w:val="000000"/>
          <w:sz w:val="22"/>
          <w:szCs w:val="22"/>
        </w:rPr>
        <w:t>diameters and</w:t>
      </w:r>
      <w:r w:rsidRPr="00D95FA9">
        <w:rPr>
          <w:rFonts w:ascii="Arial" w:hAnsi="Arial"/>
          <w:color w:val="000000"/>
          <w:sz w:val="22"/>
          <w:szCs w:val="22"/>
        </w:rPr>
        <w:t xml:space="preserve"> three different lengths with a metric connection </w:t>
      </w:r>
      <w:r w:rsidR="00B0074F">
        <w:rPr>
          <w:rFonts w:ascii="Arial" w:hAnsi="Arial"/>
          <w:color w:val="000000"/>
          <w:sz w:val="22"/>
          <w:szCs w:val="22"/>
        </w:rPr>
        <w:t xml:space="preserve">and also </w:t>
      </w:r>
      <w:r w:rsidRPr="00D95FA9">
        <w:rPr>
          <w:rFonts w:ascii="Arial" w:hAnsi="Arial"/>
          <w:color w:val="000000"/>
          <w:sz w:val="22"/>
          <w:szCs w:val="22"/>
        </w:rPr>
        <w:t xml:space="preserve">Z977/… </w:t>
      </w:r>
      <w:r w:rsidR="00B0074F">
        <w:rPr>
          <w:rFonts w:ascii="Arial" w:hAnsi="Arial"/>
          <w:color w:val="000000"/>
          <w:sz w:val="22"/>
          <w:szCs w:val="22"/>
        </w:rPr>
        <w:t xml:space="preserve">in 9 mm </w:t>
      </w:r>
      <w:r w:rsidR="002676F7" w:rsidRPr="00D95FA9">
        <w:rPr>
          <w:rFonts w:ascii="Arial" w:hAnsi="Arial"/>
          <w:color w:val="000000"/>
          <w:sz w:val="22"/>
          <w:szCs w:val="22"/>
        </w:rPr>
        <w:t>as</w:t>
      </w:r>
      <w:r w:rsidR="00554C17" w:rsidRPr="00D95FA9">
        <w:rPr>
          <w:rFonts w:ascii="Arial" w:hAnsi="Arial"/>
          <w:color w:val="000000"/>
          <w:sz w:val="22"/>
          <w:szCs w:val="22"/>
        </w:rPr>
        <w:t xml:space="preserve"> per </w:t>
      </w:r>
      <w:r w:rsidRPr="00D95FA9">
        <w:rPr>
          <w:rFonts w:ascii="Arial" w:hAnsi="Arial"/>
          <w:color w:val="000000"/>
          <w:sz w:val="22"/>
          <w:szCs w:val="22"/>
        </w:rPr>
        <w:t xml:space="preserve">the US Standard. Other lengths can be </w:t>
      </w:r>
      <w:r w:rsidR="00554C17" w:rsidRPr="00D95FA9">
        <w:rPr>
          <w:rFonts w:ascii="Arial" w:hAnsi="Arial"/>
          <w:color w:val="000000"/>
          <w:sz w:val="22"/>
          <w:szCs w:val="22"/>
        </w:rPr>
        <w:t>supplied</w:t>
      </w:r>
      <w:r w:rsidRPr="00D95FA9">
        <w:rPr>
          <w:rFonts w:ascii="Arial" w:hAnsi="Arial"/>
          <w:color w:val="000000"/>
          <w:sz w:val="22"/>
          <w:szCs w:val="22"/>
        </w:rPr>
        <w:t xml:space="preserve"> as custom sizes. </w:t>
      </w:r>
      <w:bookmarkStart w:id="0" w:name="_GoBack"/>
      <w:bookmarkEnd w:id="0"/>
    </w:p>
    <w:p w14:paraId="72CB7AA4" w14:textId="77777777" w:rsidR="0044452B" w:rsidRPr="00D95FA9" w:rsidRDefault="0044452B" w:rsidP="0044452B">
      <w:pPr>
        <w:tabs>
          <w:tab w:val="left" w:pos="2127"/>
        </w:tabs>
        <w:ind w:left="2124"/>
        <w:rPr>
          <w:rFonts w:ascii="Arial" w:hAnsi="Arial" w:cs="Arial"/>
          <w:b/>
          <w:color w:val="000000"/>
          <w:sz w:val="22"/>
          <w:szCs w:val="22"/>
        </w:rPr>
      </w:pPr>
    </w:p>
    <w:p w14:paraId="032CD932" w14:textId="77777777" w:rsidR="0044452B" w:rsidRPr="00D95FA9" w:rsidRDefault="0044452B" w:rsidP="0044452B">
      <w:pPr>
        <w:tabs>
          <w:tab w:val="left" w:pos="2127"/>
        </w:tabs>
        <w:rPr>
          <w:rFonts w:ascii="Arial" w:hAnsi="Arial" w:cs="Arial"/>
          <w:b/>
          <w:color w:val="000000"/>
          <w:sz w:val="22"/>
          <w:szCs w:val="22"/>
        </w:rPr>
      </w:pPr>
      <w:r w:rsidRPr="00D95FA9">
        <w:rPr>
          <w:rFonts w:ascii="Arial" w:hAnsi="Arial"/>
          <w:color w:val="000000"/>
          <w:sz w:val="22"/>
          <w:szCs w:val="22"/>
        </w:rPr>
        <w:t xml:space="preserve">Because there is no deep-hole boring and plugging, a considerable cost reduction can be achieved when using the new </w:t>
      </w:r>
      <w:proofErr w:type="spellStart"/>
      <w:r w:rsidRPr="00D95FA9">
        <w:rPr>
          <w:rFonts w:ascii="Arial" w:hAnsi="Arial"/>
          <w:color w:val="000000"/>
          <w:sz w:val="22"/>
          <w:szCs w:val="22"/>
        </w:rPr>
        <w:t>TempFlex</w:t>
      </w:r>
      <w:proofErr w:type="spellEnd"/>
      <w:r w:rsidRPr="00D95FA9">
        <w:rPr>
          <w:rFonts w:ascii="Arial" w:hAnsi="Arial"/>
          <w:color w:val="000000"/>
          <w:sz w:val="22"/>
          <w:szCs w:val="22"/>
        </w:rPr>
        <w:t xml:space="preserve"> for manufacturing the mould plates. </w:t>
      </w:r>
    </w:p>
    <w:p w14:paraId="6A951121" w14:textId="77777777" w:rsidR="0044452B" w:rsidRPr="00D95FA9" w:rsidRDefault="0044452B" w:rsidP="0044452B">
      <w:pPr>
        <w:tabs>
          <w:tab w:val="left" w:pos="2127"/>
        </w:tabs>
        <w:ind w:left="2124"/>
        <w:rPr>
          <w:rFonts w:ascii="Arial" w:hAnsi="Arial" w:cs="Arial"/>
          <w:color w:val="000000"/>
          <w:sz w:val="22"/>
          <w:szCs w:val="22"/>
        </w:rPr>
      </w:pPr>
    </w:p>
    <w:p w14:paraId="73BF0125" w14:textId="77777777" w:rsidR="00624C8B" w:rsidRPr="00D95FA9" w:rsidRDefault="0044452B" w:rsidP="00624C8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 w:rsidRPr="00D95FA9">
        <w:rPr>
          <w:rFonts w:ascii="Arial" w:hAnsi="Arial"/>
          <w:color w:val="000000"/>
          <w:sz w:val="22"/>
          <w:szCs w:val="22"/>
        </w:rPr>
        <w:t xml:space="preserve">The HASCO temperature control system offers a comprehensive program of systematically coordinated elements for the optimum design of temperature control circuits in injection moulding and diecasting tools.   </w:t>
      </w:r>
    </w:p>
    <w:p w14:paraId="019BD757" w14:textId="77777777" w:rsidR="008E7EAE" w:rsidRPr="00D95FA9" w:rsidRDefault="008E7EAE" w:rsidP="00624C8B">
      <w:pPr>
        <w:tabs>
          <w:tab w:val="left" w:pos="2127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2A0D17D" w14:textId="77777777" w:rsidR="00624C8B" w:rsidRPr="00D95FA9" w:rsidRDefault="00624C8B" w:rsidP="00624C8B">
      <w:pPr>
        <w:tabs>
          <w:tab w:val="left" w:pos="2127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7E917AAE" w14:textId="77777777" w:rsidR="00624C8B" w:rsidRPr="00D95FA9" w:rsidRDefault="00624C8B" w:rsidP="00624C8B">
      <w:pPr>
        <w:tabs>
          <w:tab w:val="left" w:pos="2127"/>
        </w:tabs>
        <w:rPr>
          <w:rFonts w:ascii="Arial" w:hAnsi="Arial" w:cs="Arial"/>
          <w:bCs/>
          <w:color w:val="000000"/>
          <w:sz w:val="22"/>
          <w:szCs w:val="22"/>
        </w:rPr>
      </w:pPr>
      <w:r w:rsidRPr="00D95FA9">
        <w:rPr>
          <w:rFonts w:ascii="Arial" w:hAnsi="Arial"/>
          <w:bCs/>
          <w:color w:val="000000"/>
          <w:sz w:val="22"/>
          <w:szCs w:val="22"/>
        </w:rPr>
        <w:t>07/2020</w:t>
      </w:r>
    </w:p>
    <w:p w14:paraId="2E1C5B73" w14:textId="77777777" w:rsidR="0044452B" w:rsidRDefault="00624C8B" w:rsidP="0044452B">
      <w:pPr>
        <w:tabs>
          <w:tab w:val="left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10ED1688" w14:textId="77777777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AB17D2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C24A" w14:textId="77777777" w:rsidR="0029002A" w:rsidRDefault="0029002A">
      <w:r>
        <w:separator/>
      </w:r>
    </w:p>
  </w:endnote>
  <w:endnote w:type="continuationSeparator" w:id="0">
    <w:p w14:paraId="2B5CC247" w14:textId="77777777" w:rsidR="0029002A" w:rsidRDefault="0029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E10B" w14:textId="77777777" w:rsidR="0029002A" w:rsidRDefault="0029002A">
      <w:r>
        <w:separator/>
      </w:r>
    </w:p>
  </w:footnote>
  <w:footnote w:type="continuationSeparator" w:id="0">
    <w:p w14:paraId="1DF4ED90" w14:textId="77777777" w:rsidR="0029002A" w:rsidRDefault="0029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7088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60325D" wp14:editId="20790A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9C6AF7" wp14:editId="31C05B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59A5">
      <w:pict w14:anchorId="3B8F7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88CD" w14:textId="77777777" w:rsidR="00980312" w:rsidRDefault="009159A5" w:rsidP="00905E82">
    <w:pPr>
      <w:pStyle w:val="Kopfzeile"/>
      <w:ind w:left="-1417"/>
    </w:pPr>
    <w:r>
      <w:pict w14:anchorId="0A9BB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9CCE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077F51" wp14:editId="44AC02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E695D9" wp14:editId="4A0F75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59A5">
      <w:pict w14:anchorId="4E264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7009A"/>
    <w:rsid w:val="00097EB1"/>
    <w:rsid w:val="000A13A0"/>
    <w:rsid w:val="001222EB"/>
    <w:rsid w:val="0015719C"/>
    <w:rsid w:val="00164B5D"/>
    <w:rsid w:val="001A6762"/>
    <w:rsid w:val="001E6666"/>
    <w:rsid w:val="002676F7"/>
    <w:rsid w:val="00282110"/>
    <w:rsid w:val="0029002A"/>
    <w:rsid w:val="002A142D"/>
    <w:rsid w:val="002C7973"/>
    <w:rsid w:val="002D594F"/>
    <w:rsid w:val="002D6B4A"/>
    <w:rsid w:val="00300E65"/>
    <w:rsid w:val="00314B05"/>
    <w:rsid w:val="00345420"/>
    <w:rsid w:val="00346460"/>
    <w:rsid w:val="00375149"/>
    <w:rsid w:val="0037543B"/>
    <w:rsid w:val="003831B4"/>
    <w:rsid w:val="003B1C92"/>
    <w:rsid w:val="003C43F9"/>
    <w:rsid w:val="00405710"/>
    <w:rsid w:val="0042183E"/>
    <w:rsid w:val="0044452B"/>
    <w:rsid w:val="004711C7"/>
    <w:rsid w:val="00476D70"/>
    <w:rsid w:val="004C6556"/>
    <w:rsid w:val="00536ACD"/>
    <w:rsid w:val="00554C17"/>
    <w:rsid w:val="005933BA"/>
    <w:rsid w:val="00593622"/>
    <w:rsid w:val="005F678D"/>
    <w:rsid w:val="00624C8B"/>
    <w:rsid w:val="00650BCB"/>
    <w:rsid w:val="00655868"/>
    <w:rsid w:val="00662B6C"/>
    <w:rsid w:val="006B45EA"/>
    <w:rsid w:val="006E2FEC"/>
    <w:rsid w:val="007016AA"/>
    <w:rsid w:val="007171BB"/>
    <w:rsid w:val="00731D31"/>
    <w:rsid w:val="00747FD8"/>
    <w:rsid w:val="007B0DFA"/>
    <w:rsid w:val="007B4443"/>
    <w:rsid w:val="008931FD"/>
    <w:rsid w:val="008B1433"/>
    <w:rsid w:val="008D216C"/>
    <w:rsid w:val="008D705E"/>
    <w:rsid w:val="008E7EAE"/>
    <w:rsid w:val="00942C41"/>
    <w:rsid w:val="009C0431"/>
    <w:rsid w:val="00A25D9E"/>
    <w:rsid w:val="00A4099D"/>
    <w:rsid w:val="00A52545"/>
    <w:rsid w:val="00A67A79"/>
    <w:rsid w:val="00A820E4"/>
    <w:rsid w:val="00AB17D2"/>
    <w:rsid w:val="00AC26ED"/>
    <w:rsid w:val="00AD4945"/>
    <w:rsid w:val="00AF27A6"/>
    <w:rsid w:val="00B0074F"/>
    <w:rsid w:val="00B12AA9"/>
    <w:rsid w:val="00B67294"/>
    <w:rsid w:val="00B822B3"/>
    <w:rsid w:val="00BA22CC"/>
    <w:rsid w:val="00BA3C17"/>
    <w:rsid w:val="00BA7ABB"/>
    <w:rsid w:val="00BB1D5A"/>
    <w:rsid w:val="00BB6F6C"/>
    <w:rsid w:val="00BE7891"/>
    <w:rsid w:val="00C11C94"/>
    <w:rsid w:val="00C24089"/>
    <w:rsid w:val="00C87757"/>
    <w:rsid w:val="00CD69F1"/>
    <w:rsid w:val="00CE3EE9"/>
    <w:rsid w:val="00D31832"/>
    <w:rsid w:val="00D5237A"/>
    <w:rsid w:val="00D95FA9"/>
    <w:rsid w:val="00DA351D"/>
    <w:rsid w:val="00DA3617"/>
    <w:rsid w:val="00DD72F5"/>
    <w:rsid w:val="00DF5D07"/>
    <w:rsid w:val="00E035CA"/>
    <w:rsid w:val="00E06EC0"/>
    <w:rsid w:val="00ED1638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A3BF31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5</cp:revision>
  <cp:lastPrinted>2020-06-26T08:53:00Z</cp:lastPrinted>
  <dcterms:created xsi:type="dcterms:W3CDTF">2020-06-25T13:22:00Z</dcterms:created>
  <dcterms:modified xsi:type="dcterms:W3CDTF">2020-06-26T09:15:00Z</dcterms:modified>
</cp:coreProperties>
</file>