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CE1E" w14:textId="77777777" w:rsidR="00181531" w:rsidRPr="00AB1610" w:rsidRDefault="00181531" w:rsidP="00181531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</w:t>
      </w:r>
    </w:p>
    <w:p w14:paraId="34162E70" w14:textId="77777777" w:rsidR="00AB17D2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2005AD9" w14:textId="77777777" w:rsidR="00181531" w:rsidRDefault="00181531" w:rsidP="00181531">
      <w:pPr>
        <w:spacing w:line="360" w:lineRule="auto"/>
        <w:ind w:right="283"/>
        <w:rPr>
          <w:rFonts w:ascii="Arial" w:hAnsi="Arial" w:cs="Arial"/>
          <w:color w:val="000000"/>
          <w:shd w:val="clear" w:color="auto" w:fill="FFFFFF"/>
        </w:rPr>
      </w:pPr>
    </w:p>
    <w:p w14:paraId="72AA20B4" w14:textId="77777777" w:rsidR="00181531" w:rsidRDefault="00181531" w:rsidP="00181531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03B58C7C" w14:textId="77777777" w:rsidR="00181531" w:rsidRDefault="00181531" w:rsidP="0018153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6DB2485" w14:textId="77777777" w:rsidR="00181531" w:rsidRPr="00181531" w:rsidRDefault="00181531" w:rsidP="0018153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New thermal protection hose Z8570/... for greater safety  </w:t>
      </w:r>
    </w:p>
    <w:p w14:paraId="0014FA5B" w14:textId="77777777" w:rsidR="00181531" w:rsidRDefault="00181531" w:rsidP="00181531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545DE9F" w14:textId="77777777" w:rsidR="007606B5" w:rsidRDefault="007606B5" w:rsidP="00181531">
      <w:pPr>
        <w:keepNext/>
        <w:keepLines/>
        <w:autoSpaceDE w:val="0"/>
        <w:autoSpaceDN w:val="0"/>
        <w:adjustRightInd w:val="0"/>
        <w:ind w:right="283"/>
        <w:jc w:val="both"/>
        <w:rPr>
          <w:rFonts w:ascii="Arial" w:hAnsi="Arial"/>
          <w:color w:val="000000" w:themeColor="text1"/>
        </w:rPr>
      </w:pPr>
    </w:p>
    <w:p w14:paraId="28AF17BC" w14:textId="6C08130C" w:rsidR="00181531" w:rsidRDefault="00380EF6" w:rsidP="00181531">
      <w:pPr>
        <w:keepNext/>
        <w:keepLines/>
        <w:autoSpaceDE w:val="0"/>
        <w:autoSpaceDN w:val="0"/>
        <w:adjustRightInd w:val="0"/>
        <w:ind w:right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Increasing importance is being attached to g</w:t>
      </w:r>
      <w:r w:rsidR="000817EF">
        <w:rPr>
          <w:rFonts w:ascii="Arial" w:hAnsi="Arial"/>
          <w:color w:val="000000" w:themeColor="text1"/>
        </w:rPr>
        <w:t>reater</w:t>
      </w:r>
      <w:r w:rsidR="00181531">
        <w:rPr>
          <w:rFonts w:ascii="Arial" w:hAnsi="Arial"/>
          <w:color w:val="000000" w:themeColor="text1"/>
        </w:rPr>
        <w:t xml:space="preserve"> cost-efficiency and occupational safety </w:t>
      </w:r>
      <w:r w:rsidR="009E331A">
        <w:rPr>
          <w:rFonts w:ascii="Arial" w:hAnsi="Arial"/>
          <w:color w:val="000000" w:themeColor="text1"/>
        </w:rPr>
        <w:t>during</w:t>
      </w:r>
      <w:r w:rsidR="00181531">
        <w:rPr>
          <w:rFonts w:ascii="Arial" w:hAnsi="Arial"/>
          <w:color w:val="000000" w:themeColor="text1"/>
        </w:rPr>
        <w:t xml:space="preserve"> production processes. HASCO offers a wide range of solutions</w:t>
      </w:r>
      <w:r w:rsidR="000817EF">
        <w:rPr>
          <w:rFonts w:ascii="Arial" w:hAnsi="Arial"/>
          <w:color w:val="000000" w:themeColor="text1"/>
        </w:rPr>
        <w:t xml:space="preserve"> for meeting </w:t>
      </w:r>
      <w:r w:rsidR="00181531">
        <w:rPr>
          <w:rFonts w:ascii="Arial" w:hAnsi="Arial"/>
          <w:color w:val="000000" w:themeColor="text1"/>
        </w:rPr>
        <w:t xml:space="preserve">these requirements </w:t>
      </w:r>
      <w:r>
        <w:rPr>
          <w:rFonts w:ascii="Arial" w:hAnsi="Arial"/>
          <w:color w:val="000000" w:themeColor="text1"/>
        </w:rPr>
        <w:t>in</w:t>
      </w:r>
      <w:r w:rsidR="000817EF">
        <w:rPr>
          <w:rFonts w:ascii="Arial" w:hAnsi="Arial"/>
          <w:color w:val="000000" w:themeColor="text1"/>
        </w:rPr>
        <w:t xml:space="preserve"> the</w:t>
      </w:r>
      <w:r w:rsidR="00181531">
        <w:rPr>
          <w:rFonts w:ascii="Arial" w:hAnsi="Arial"/>
          <w:color w:val="000000" w:themeColor="text1"/>
        </w:rPr>
        <w:t xml:space="preserve"> temperature control </w:t>
      </w:r>
      <w:r w:rsidR="000817EF">
        <w:rPr>
          <w:rFonts w:ascii="Arial" w:hAnsi="Arial"/>
          <w:color w:val="000000" w:themeColor="text1"/>
        </w:rPr>
        <w:t>of</w:t>
      </w:r>
      <w:r w:rsidR="00181531">
        <w:rPr>
          <w:rFonts w:ascii="Arial" w:hAnsi="Arial"/>
          <w:color w:val="000000" w:themeColor="text1"/>
        </w:rPr>
        <w:t xml:space="preserve"> injection mould</w:t>
      </w:r>
      <w:r w:rsidR="000817EF">
        <w:rPr>
          <w:rFonts w:ascii="Arial" w:hAnsi="Arial"/>
          <w:color w:val="000000" w:themeColor="text1"/>
        </w:rPr>
        <w:t>s</w:t>
      </w:r>
      <w:r w:rsidR="00181531">
        <w:rPr>
          <w:rFonts w:ascii="Arial" w:hAnsi="Arial"/>
          <w:color w:val="000000" w:themeColor="text1"/>
        </w:rPr>
        <w:t>.</w:t>
      </w:r>
    </w:p>
    <w:p w14:paraId="602E5598" w14:textId="77777777" w:rsidR="00B34B88" w:rsidRDefault="00B34B88" w:rsidP="00181531">
      <w:pPr>
        <w:keepNext/>
        <w:keepLines/>
        <w:autoSpaceDE w:val="0"/>
        <w:autoSpaceDN w:val="0"/>
        <w:adjustRightInd w:val="0"/>
        <w:ind w:right="283"/>
        <w:jc w:val="both"/>
        <w:rPr>
          <w:rFonts w:ascii="Arial" w:hAnsi="Arial" w:cs="Arial"/>
          <w:color w:val="000000" w:themeColor="text1"/>
        </w:rPr>
      </w:pPr>
    </w:p>
    <w:p w14:paraId="6C96A14D" w14:textId="29CEF3C6" w:rsidR="00B34B88" w:rsidRPr="00DA7475" w:rsidRDefault="00B34B88" w:rsidP="00181531">
      <w:pPr>
        <w:keepNext/>
        <w:keepLines/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color w:val="000000" w:themeColor="text1"/>
        </w:rPr>
        <w:t>Optimum thermal insulation and outstanding mechanical protection</w:t>
      </w:r>
    </w:p>
    <w:p w14:paraId="69B6F531" w14:textId="77777777" w:rsidR="00181531" w:rsidRPr="00AB1610" w:rsidRDefault="00181531" w:rsidP="00B34B88">
      <w:pPr>
        <w:keepNext/>
        <w:keepLines/>
        <w:autoSpaceDE w:val="0"/>
        <w:autoSpaceDN w:val="0"/>
        <w:adjustRightInd w:val="0"/>
        <w:ind w:right="283"/>
        <w:jc w:val="both"/>
        <w:rPr>
          <w:rFonts w:ascii="Arial" w:hAnsi="Arial" w:cs="Arial"/>
          <w:color w:val="000000" w:themeColor="text1"/>
        </w:rPr>
      </w:pPr>
    </w:p>
    <w:p w14:paraId="0AF13D79" w14:textId="6090DF83" w:rsidR="003F3819" w:rsidRPr="003F3819" w:rsidRDefault="00181531" w:rsidP="00B34B88">
      <w:pPr>
        <w:keepNext/>
        <w:keepLines/>
        <w:autoSpaceDE w:val="0"/>
        <w:autoSpaceDN w:val="0"/>
        <w:adjustRightInd w:val="0"/>
        <w:ind w:right="283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new thermal protection hose Z8570/</w:t>
      </w:r>
      <w:r w:rsidR="00A733DC">
        <w:rPr>
          <w:rFonts w:ascii="Arial" w:hAnsi="Arial"/>
          <w:color w:val="000000" w:themeColor="text1"/>
        </w:rPr>
        <w:t>…</w:t>
      </w:r>
      <w:r w:rsidR="009E331A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</w:t>
      </w:r>
      <w:r w:rsidR="000817EF">
        <w:rPr>
          <w:rFonts w:ascii="Arial" w:hAnsi="Arial"/>
          <w:color w:val="000000" w:themeColor="text1"/>
        </w:rPr>
        <w:t xml:space="preserve">made up </w:t>
      </w:r>
      <w:r>
        <w:rPr>
          <w:rFonts w:ascii="Arial" w:hAnsi="Arial"/>
          <w:color w:val="000000" w:themeColor="text1"/>
        </w:rPr>
        <w:t xml:space="preserve">of braided textile glass fibre </w:t>
      </w:r>
      <w:r w:rsidR="009E331A">
        <w:rPr>
          <w:rFonts w:ascii="Arial" w:hAnsi="Arial"/>
          <w:color w:val="000000" w:themeColor="text1"/>
        </w:rPr>
        <w:t>and</w:t>
      </w:r>
      <w:r>
        <w:rPr>
          <w:rFonts w:ascii="Arial" w:hAnsi="Arial"/>
          <w:color w:val="000000" w:themeColor="text1"/>
        </w:rPr>
        <w:t xml:space="preserve"> a silicone foam coatin</w:t>
      </w:r>
      <w:r w:rsidR="000817EF">
        <w:rPr>
          <w:rFonts w:ascii="Arial" w:hAnsi="Arial"/>
          <w:color w:val="000000" w:themeColor="text1"/>
        </w:rPr>
        <w:t>g</w:t>
      </w:r>
      <w:r w:rsidR="009E331A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provides optimum thermal insulation and excellent mechanical protection</w:t>
      </w:r>
      <w:r w:rsidRPr="003F3819">
        <w:rPr>
          <w:rFonts w:ascii="Arial" w:hAnsi="Arial"/>
          <w:color w:val="000000" w:themeColor="text1"/>
        </w:rPr>
        <w:t xml:space="preserve">. </w:t>
      </w:r>
      <w:r w:rsidR="003F3819" w:rsidRPr="003F3819">
        <w:rPr>
          <w:rFonts w:ascii="Arial" w:hAnsi="Arial" w:cs="Arial"/>
          <w:color w:val="000000" w:themeColor="text1"/>
        </w:rPr>
        <w:t>The excellent sliding properties of the braided glass fibre on the inside of the hose, allows it to be easily pulled over the hoses and bridges.</w:t>
      </w:r>
    </w:p>
    <w:p w14:paraId="50680251" w14:textId="77777777" w:rsidR="00181531" w:rsidRDefault="00181531" w:rsidP="00181531">
      <w:pPr>
        <w:ind w:right="283"/>
        <w:jc w:val="both"/>
        <w:rPr>
          <w:rFonts w:ascii="Arial" w:hAnsi="Arial" w:cs="Arial"/>
          <w:color w:val="000000" w:themeColor="text1"/>
        </w:rPr>
      </w:pPr>
    </w:p>
    <w:p w14:paraId="412DC0B5" w14:textId="64F14E33" w:rsidR="00B34B88" w:rsidRPr="00DA7475" w:rsidRDefault="00DA7475" w:rsidP="00DA7475">
      <w:pPr>
        <w:ind w:right="283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The HASCO temperature control range </w:t>
      </w:r>
      <w:r w:rsidR="007606B5">
        <w:rPr>
          <w:rFonts w:ascii="Arial" w:hAnsi="Arial"/>
          <w:b/>
          <w:color w:val="000000" w:themeColor="text1"/>
        </w:rPr>
        <w:t xml:space="preserve">contributes </w:t>
      </w:r>
      <w:r>
        <w:rPr>
          <w:rFonts w:ascii="Arial" w:hAnsi="Arial"/>
          <w:b/>
          <w:color w:val="000000" w:themeColor="text1"/>
        </w:rPr>
        <w:t>significant</w:t>
      </w:r>
      <w:r w:rsidR="007606B5">
        <w:rPr>
          <w:rFonts w:ascii="Arial" w:hAnsi="Arial"/>
          <w:b/>
          <w:color w:val="000000" w:themeColor="text1"/>
        </w:rPr>
        <w:t xml:space="preserve">ly </w:t>
      </w:r>
      <w:r>
        <w:rPr>
          <w:rFonts w:ascii="Arial" w:hAnsi="Arial"/>
          <w:b/>
          <w:color w:val="000000" w:themeColor="text1"/>
        </w:rPr>
        <w:t xml:space="preserve">to energy saving </w:t>
      </w:r>
    </w:p>
    <w:p w14:paraId="1346AD15" w14:textId="77777777" w:rsidR="00B34B88" w:rsidRDefault="00B34B88" w:rsidP="00181531">
      <w:pPr>
        <w:ind w:right="283"/>
        <w:jc w:val="both"/>
        <w:rPr>
          <w:rFonts w:ascii="Arial" w:hAnsi="Arial" w:cs="Arial"/>
          <w:color w:val="000000" w:themeColor="text1"/>
        </w:rPr>
      </w:pPr>
    </w:p>
    <w:p w14:paraId="196AC37E" w14:textId="4286E00F" w:rsidR="00181531" w:rsidRDefault="00181531" w:rsidP="00181531">
      <w:pPr>
        <w:ind w:right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The thermal protection hose</w:t>
      </w:r>
      <w:r w:rsidR="00380EF6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 available from stock in the colours red and blue can be used at temperatures from -40°C to 220°C. </w:t>
      </w:r>
      <w:r w:rsidR="00380EF6">
        <w:rPr>
          <w:rFonts w:ascii="Arial" w:hAnsi="Arial"/>
          <w:color w:val="000000" w:themeColor="text1"/>
        </w:rPr>
        <w:t>HASCO’s</w:t>
      </w:r>
      <w:r>
        <w:rPr>
          <w:rFonts w:ascii="Arial" w:hAnsi="Arial"/>
          <w:color w:val="000000" w:themeColor="text1"/>
        </w:rPr>
        <w:t xml:space="preserve"> perfectly coordinated</w:t>
      </w:r>
      <w:r w:rsidR="00380EF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standard temperature control range makes a valuable contribution to energy saving.</w:t>
      </w:r>
    </w:p>
    <w:p w14:paraId="2FDA697A" w14:textId="77777777" w:rsidR="00181531" w:rsidRDefault="00181531" w:rsidP="00181531">
      <w:pPr>
        <w:rPr>
          <w:rFonts w:ascii="Arial" w:hAnsi="Arial" w:cs="Arial"/>
          <w:color w:val="000000" w:themeColor="text1"/>
        </w:rPr>
      </w:pPr>
    </w:p>
    <w:p w14:paraId="690D49B4" w14:textId="77777777" w:rsidR="00181531" w:rsidRDefault="00181531" w:rsidP="00181531">
      <w:pPr>
        <w:rPr>
          <w:rFonts w:ascii="Arial" w:hAnsi="Arial" w:cs="Arial"/>
          <w:color w:val="000000" w:themeColor="text1"/>
        </w:rPr>
      </w:pPr>
    </w:p>
    <w:p w14:paraId="3DD17D2B" w14:textId="0E6E4B0D" w:rsidR="00181531" w:rsidRPr="00AB1610" w:rsidRDefault="007D0773" w:rsidP="00181531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02/2021</w:t>
      </w:r>
      <w:bookmarkStart w:id="0" w:name="_GoBack"/>
      <w:bookmarkEnd w:id="0"/>
    </w:p>
    <w:p w14:paraId="28BBC159" w14:textId="77777777" w:rsidR="00181531" w:rsidRDefault="00181531" w:rsidP="00181531">
      <w:pPr>
        <w:spacing w:line="360" w:lineRule="auto"/>
        <w:rPr>
          <w:rFonts w:ascii="Arial" w:hAnsi="Arial" w:cs="Arial"/>
          <w:color w:val="000000" w:themeColor="text1"/>
        </w:rPr>
      </w:pPr>
    </w:p>
    <w:p w14:paraId="45F54E4C" w14:textId="77777777" w:rsidR="00181531" w:rsidRDefault="00181531" w:rsidP="00181531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sectPr w:rsidR="00181531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DFD5" w14:textId="77777777" w:rsidR="003969C5" w:rsidRDefault="003969C5">
      <w:r>
        <w:separator/>
      </w:r>
    </w:p>
  </w:endnote>
  <w:endnote w:type="continuationSeparator" w:id="0">
    <w:p w14:paraId="45485F83" w14:textId="77777777" w:rsidR="003969C5" w:rsidRDefault="003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2CE7" w14:textId="77777777" w:rsidR="003969C5" w:rsidRDefault="003969C5">
      <w:r>
        <w:separator/>
      </w:r>
    </w:p>
  </w:footnote>
  <w:footnote w:type="continuationSeparator" w:id="0">
    <w:p w14:paraId="1AA599C5" w14:textId="77777777" w:rsidR="003969C5" w:rsidRDefault="0039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1E4B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01D21F" wp14:editId="63E6CD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8561544" wp14:editId="097A90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819">
      <w:pict w14:anchorId="3E061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E258" w14:textId="77777777" w:rsidR="00980312" w:rsidRDefault="003F3819" w:rsidP="00905E82">
    <w:pPr>
      <w:pStyle w:val="Kopfzeile"/>
      <w:ind w:left="-1417"/>
    </w:pPr>
    <w:r>
      <w:pict w14:anchorId="0A348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51A3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8B141E" wp14:editId="1E8F93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52C7F78" wp14:editId="1722C1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3819">
      <w:pict w14:anchorId="2B554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BBD"/>
    <w:rsid w:val="000817EF"/>
    <w:rsid w:val="000A13A0"/>
    <w:rsid w:val="001222EB"/>
    <w:rsid w:val="0015719C"/>
    <w:rsid w:val="00164B5D"/>
    <w:rsid w:val="00181531"/>
    <w:rsid w:val="001A6762"/>
    <w:rsid w:val="001E6666"/>
    <w:rsid w:val="00282110"/>
    <w:rsid w:val="002A142D"/>
    <w:rsid w:val="002C7973"/>
    <w:rsid w:val="002D6B4A"/>
    <w:rsid w:val="00300E65"/>
    <w:rsid w:val="00314B05"/>
    <w:rsid w:val="00345420"/>
    <w:rsid w:val="00375149"/>
    <w:rsid w:val="0037543B"/>
    <w:rsid w:val="00380EF6"/>
    <w:rsid w:val="003831B4"/>
    <w:rsid w:val="003969C5"/>
    <w:rsid w:val="003B1C92"/>
    <w:rsid w:val="003C43F9"/>
    <w:rsid w:val="003F3819"/>
    <w:rsid w:val="0042183E"/>
    <w:rsid w:val="004711C7"/>
    <w:rsid w:val="00476D70"/>
    <w:rsid w:val="004916E7"/>
    <w:rsid w:val="004C6556"/>
    <w:rsid w:val="00536ACD"/>
    <w:rsid w:val="005933BA"/>
    <w:rsid w:val="00593622"/>
    <w:rsid w:val="005F678D"/>
    <w:rsid w:val="00632318"/>
    <w:rsid w:val="00650BCB"/>
    <w:rsid w:val="00655868"/>
    <w:rsid w:val="00662B6C"/>
    <w:rsid w:val="006E2FEC"/>
    <w:rsid w:val="007171BB"/>
    <w:rsid w:val="00731D31"/>
    <w:rsid w:val="007606B5"/>
    <w:rsid w:val="0077261D"/>
    <w:rsid w:val="007B0DFA"/>
    <w:rsid w:val="007B4443"/>
    <w:rsid w:val="007D0773"/>
    <w:rsid w:val="008931FD"/>
    <w:rsid w:val="008B1433"/>
    <w:rsid w:val="008D216C"/>
    <w:rsid w:val="008D705E"/>
    <w:rsid w:val="00942C41"/>
    <w:rsid w:val="009C0431"/>
    <w:rsid w:val="009E331A"/>
    <w:rsid w:val="00A25D9E"/>
    <w:rsid w:val="00A4099D"/>
    <w:rsid w:val="00A52545"/>
    <w:rsid w:val="00A52F10"/>
    <w:rsid w:val="00A67A79"/>
    <w:rsid w:val="00A733DC"/>
    <w:rsid w:val="00A820E4"/>
    <w:rsid w:val="00AB17D2"/>
    <w:rsid w:val="00AC26ED"/>
    <w:rsid w:val="00AD4945"/>
    <w:rsid w:val="00B12AA9"/>
    <w:rsid w:val="00B34B88"/>
    <w:rsid w:val="00B62AE6"/>
    <w:rsid w:val="00B67294"/>
    <w:rsid w:val="00BA22CC"/>
    <w:rsid w:val="00BA3C17"/>
    <w:rsid w:val="00BB1D5A"/>
    <w:rsid w:val="00BB6F6C"/>
    <w:rsid w:val="00BE7891"/>
    <w:rsid w:val="00C11C94"/>
    <w:rsid w:val="00C24089"/>
    <w:rsid w:val="00C87757"/>
    <w:rsid w:val="00CD69F1"/>
    <w:rsid w:val="00CE3EE9"/>
    <w:rsid w:val="00D31832"/>
    <w:rsid w:val="00D5237A"/>
    <w:rsid w:val="00DA351D"/>
    <w:rsid w:val="00DA3617"/>
    <w:rsid w:val="00DA7475"/>
    <w:rsid w:val="00DD72F5"/>
    <w:rsid w:val="00DF5D07"/>
    <w:rsid w:val="00E06EC0"/>
    <w:rsid w:val="00EB6374"/>
    <w:rsid w:val="00ED1638"/>
    <w:rsid w:val="00F66230"/>
    <w:rsid w:val="00F9219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2447ED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5</cp:revision>
  <cp:lastPrinted>2020-10-23T06:08:00Z</cp:lastPrinted>
  <dcterms:created xsi:type="dcterms:W3CDTF">2020-11-24T11:06:00Z</dcterms:created>
  <dcterms:modified xsi:type="dcterms:W3CDTF">2021-02-01T08:06:00Z</dcterms:modified>
</cp:coreProperties>
</file>